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B0047" w14:textId="77777777" w:rsidR="00067881" w:rsidRDefault="00067881">
      <w:pPr>
        <w:rPr>
          <w:rFonts w:asciiTheme="majorHAnsi" w:hAnsiTheme="majorHAnsi"/>
        </w:rPr>
      </w:pPr>
      <w:bookmarkStart w:id="0" w:name="_GoBack"/>
      <w:bookmarkEnd w:id="0"/>
    </w:p>
    <w:p w14:paraId="5D8B008F" w14:textId="77777777" w:rsidR="003C2B11" w:rsidRPr="00A14D8E" w:rsidRDefault="003C2B11" w:rsidP="00A14D8E">
      <w:pPr>
        <w:ind w:left="360"/>
        <w:rPr>
          <w:rFonts w:asciiTheme="majorHAnsi" w:hAnsiTheme="majorHAnsi"/>
        </w:rPr>
      </w:pPr>
      <w:r w:rsidRPr="00A14D8E">
        <w:rPr>
          <w:rFonts w:asciiTheme="majorHAnsi" w:hAnsiTheme="majorHAnsi"/>
        </w:rPr>
        <w:t xml:space="preserve">What is a portal?  </w:t>
      </w:r>
    </w:p>
    <w:p w14:paraId="38A14B03" w14:textId="77777777" w:rsidR="008B0527" w:rsidRPr="006C2369" w:rsidRDefault="00124B78" w:rsidP="002C0453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 w:rsidRPr="006C2369">
        <w:rPr>
          <w:rFonts w:asciiTheme="majorHAnsi" w:hAnsiTheme="majorHAnsi"/>
        </w:rPr>
        <w:t>It is not just a website</w:t>
      </w:r>
    </w:p>
    <w:p w14:paraId="1EC77C7F" w14:textId="0AFAFC9B" w:rsidR="008B0527" w:rsidRPr="00773E9F" w:rsidRDefault="004700C4" w:rsidP="002C0453">
      <w:pPr>
        <w:pStyle w:val="ListParagraph"/>
        <w:numPr>
          <w:ilvl w:val="2"/>
          <w:numId w:val="4"/>
        </w:numPr>
        <w:rPr>
          <w:rFonts w:asciiTheme="majorHAnsi" w:hAnsiTheme="majorHAnsi"/>
          <w:i/>
        </w:rPr>
      </w:pPr>
      <w:r>
        <w:rPr>
          <w:rFonts w:asciiTheme="majorHAnsi" w:eastAsia="Times New Roman" w:hAnsiTheme="majorHAnsi" w:cs="Times New Roman"/>
          <w:color w:val="000000"/>
        </w:rPr>
        <w:t>“</w:t>
      </w:r>
      <w:r w:rsidR="00847EDB">
        <w:rPr>
          <w:rFonts w:asciiTheme="majorHAnsi" w:eastAsia="Times New Roman" w:hAnsiTheme="majorHAnsi" w:cs="Times New Roman"/>
          <w:color w:val="000000"/>
        </w:rPr>
        <w:t>…</w:t>
      </w:r>
      <w:r w:rsidR="008B0527" w:rsidRPr="004700C4">
        <w:rPr>
          <w:rFonts w:asciiTheme="majorHAnsi" w:eastAsia="Times New Roman" w:hAnsiTheme="majorHAnsi" w:cs="Times New Roman"/>
          <w:i/>
          <w:color w:val="000000"/>
        </w:rPr>
        <w:t>it is a web system that provides the functions and features to authenticate and identify the users and provide them with an easy, intuitive, personalized and user-customizable web-interface for facilitating access to information and services that are of primary relevance and interests to the users.</w:t>
      </w:r>
      <w:r w:rsidRPr="004700C4">
        <w:rPr>
          <w:rFonts w:asciiTheme="majorHAnsi" w:eastAsia="Times New Roman" w:hAnsiTheme="majorHAnsi" w:cs="Times New Roman"/>
          <w:i/>
          <w:color w:val="000000"/>
        </w:rPr>
        <w:t>”</w:t>
      </w:r>
    </w:p>
    <w:p w14:paraId="5F915D8D" w14:textId="77777777" w:rsidR="00773E9F" w:rsidRPr="004700C4" w:rsidRDefault="00773E9F" w:rsidP="00773E9F">
      <w:pPr>
        <w:pStyle w:val="ListParagraph"/>
        <w:ind w:left="2160"/>
        <w:rPr>
          <w:rFonts w:asciiTheme="majorHAnsi" w:hAnsiTheme="majorHAnsi"/>
          <w:i/>
        </w:rPr>
      </w:pPr>
    </w:p>
    <w:p w14:paraId="5EBF132C" w14:textId="77777777" w:rsidR="002C0453" w:rsidRPr="006C2369" w:rsidRDefault="002C0453" w:rsidP="002C0453">
      <w:pPr>
        <w:pStyle w:val="ListParagraph"/>
        <w:ind w:left="1440"/>
        <w:rPr>
          <w:rFonts w:asciiTheme="majorHAnsi" w:hAnsiTheme="majorHAnsi"/>
        </w:rPr>
      </w:pPr>
    </w:p>
    <w:p w14:paraId="1EF472AC" w14:textId="7D13977B" w:rsidR="006C2369" w:rsidRPr="00A14D8E" w:rsidRDefault="00A14D8E" w:rsidP="00A14D8E">
      <w:pPr>
        <w:pStyle w:val="ListParagraph"/>
        <w:ind w:left="1440"/>
        <w:rPr>
          <w:rFonts w:asciiTheme="majorHAnsi" w:hAnsiTheme="majorHAnsi"/>
          <w:b/>
          <w:color w:val="C0504D" w:themeColor="accent2"/>
          <w:sz w:val="28"/>
          <w:szCs w:val="28"/>
        </w:rPr>
      </w:pPr>
      <w:proofErr w:type="spellStart"/>
      <w:r w:rsidRPr="00A14D8E">
        <w:rPr>
          <w:rFonts w:asciiTheme="majorHAnsi" w:hAnsiTheme="majorHAnsi"/>
          <w:b/>
          <w:color w:val="C0504D" w:themeColor="accent2"/>
          <w:sz w:val="28"/>
          <w:szCs w:val="28"/>
        </w:rPr>
        <w:t>ComCo</w:t>
      </w:r>
      <w:proofErr w:type="spellEnd"/>
      <w:r w:rsidRPr="00A14D8E">
        <w:rPr>
          <w:rFonts w:asciiTheme="majorHAnsi" w:hAnsiTheme="majorHAnsi"/>
          <w:b/>
          <w:color w:val="C0504D" w:themeColor="accent2"/>
          <w:sz w:val="28"/>
          <w:szCs w:val="28"/>
        </w:rPr>
        <w:t xml:space="preserve"> Portal </w:t>
      </w:r>
      <w:r w:rsidR="006C2369" w:rsidRPr="00A14D8E">
        <w:rPr>
          <w:rFonts w:asciiTheme="majorHAnsi" w:hAnsiTheme="majorHAnsi"/>
          <w:b/>
          <w:color w:val="C0504D" w:themeColor="accent2"/>
          <w:sz w:val="28"/>
          <w:szCs w:val="28"/>
        </w:rPr>
        <w:t>Terminology</w:t>
      </w:r>
    </w:p>
    <w:p w14:paraId="1DB9A512" w14:textId="516EDBC7" w:rsidR="00A14D8E" w:rsidRDefault="006C2369" w:rsidP="00A14D8E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  <w:sz w:val="20"/>
          <w:szCs w:val="20"/>
        </w:rPr>
      </w:pPr>
      <w:r w:rsidRPr="00A14D8E">
        <w:rPr>
          <w:rFonts w:asciiTheme="majorHAnsi" w:hAnsiTheme="majorHAnsi"/>
          <w:b/>
          <w:i/>
        </w:rPr>
        <w:t>Instance</w:t>
      </w:r>
      <w:r>
        <w:rPr>
          <w:rFonts w:asciiTheme="majorHAnsi" w:hAnsiTheme="majorHAnsi"/>
        </w:rPr>
        <w:t>:  each community</w:t>
      </w:r>
      <w:r w:rsidR="00773E9F">
        <w:rPr>
          <w:rFonts w:asciiTheme="majorHAnsi" w:hAnsiTheme="majorHAnsi"/>
        </w:rPr>
        <w:t xml:space="preserve"> </w:t>
      </w:r>
      <w:r w:rsidR="00773E9F" w:rsidRPr="00773E9F">
        <w:rPr>
          <w:rFonts w:asciiTheme="majorHAnsi" w:hAnsiTheme="majorHAnsi"/>
          <w:sz w:val="20"/>
          <w:szCs w:val="20"/>
        </w:rPr>
        <w:t>(Nashville, Rockford, CVEP, etc.)</w:t>
      </w:r>
    </w:p>
    <w:p w14:paraId="1262EB23" w14:textId="169A0D3A" w:rsidR="009700E3" w:rsidRPr="009700E3" w:rsidRDefault="009700E3" w:rsidP="009700E3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r w:rsidRPr="00A14D8E">
        <w:rPr>
          <w:rFonts w:asciiTheme="majorHAnsi" w:hAnsiTheme="majorHAnsi"/>
          <w:b/>
          <w:i/>
        </w:rPr>
        <w:t>Site</w:t>
      </w:r>
      <w:r>
        <w:rPr>
          <w:rFonts w:asciiTheme="majorHAnsi" w:hAnsiTheme="majorHAnsi"/>
        </w:rPr>
        <w:t xml:space="preserve">:  the committee </w:t>
      </w:r>
      <w:r w:rsidRPr="00773E9F">
        <w:rPr>
          <w:rFonts w:asciiTheme="majorHAnsi" w:hAnsiTheme="majorHAnsi"/>
          <w:sz w:val="20"/>
          <w:szCs w:val="20"/>
        </w:rPr>
        <w:t>(Elementary Committee, Operating Board)</w:t>
      </w:r>
    </w:p>
    <w:p w14:paraId="70DDAE05" w14:textId="0EDB8A98" w:rsidR="002C0453" w:rsidRPr="002C0453" w:rsidRDefault="002C0453" w:rsidP="00A14D8E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proofErr w:type="spellStart"/>
      <w:r w:rsidRPr="00A14D8E">
        <w:rPr>
          <w:rFonts w:asciiTheme="majorHAnsi" w:hAnsiTheme="majorHAnsi"/>
          <w:b/>
          <w:i/>
        </w:rPr>
        <w:t>Portlet</w:t>
      </w:r>
      <w:proofErr w:type="spellEnd"/>
      <w:r w:rsidRPr="002C0453">
        <w:rPr>
          <w:rFonts w:asciiTheme="majorHAnsi" w:hAnsiTheme="majorHAnsi"/>
        </w:rPr>
        <w:t xml:space="preserve">: </w:t>
      </w:r>
      <w:r w:rsidRPr="002C0453">
        <w:rPr>
          <w:rFonts w:ascii="Helvetica Neue" w:eastAsia="Times New Roman" w:hAnsi="Helvetica Neue" w:cs="Times New Roman"/>
          <w:color w:val="252525"/>
          <w:sz w:val="21"/>
          <w:szCs w:val="21"/>
          <w:shd w:val="clear" w:color="auto" w:fill="FFFFFF"/>
        </w:rPr>
        <w:t> </w:t>
      </w:r>
      <w:hyperlink r:id="rId9" w:tooltip="Pluggable look and feel" w:history="1">
        <w:r w:rsidRPr="002C0453">
          <w:rPr>
            <w:rFonts w:ascii="Helvetica Neue" w:eastAsia="Times New Roman" w:hAnsi="Helvetica Neue" w:cs="Times New Roman"/>
            <w:color w:val="0B0080"/>
            <w:sz w:val="21"/>
            <w:szCs w:val="21"/>
            <w:shd w:val="clear" w:color="auto" w:fill="FFFFFF"/>
          </w:rPr>
          <w:t>pluggable</w:t>
        </w:r>
      </w:hyperlink>
      <w:r w:rsidRPr="002C0453">
        <w:rPr>
          <w:rFonts w:ascii="Helvetica Neue" w:eastAsia="Times New Roman" w:hAnsi="Helvetica Neue" w:cs="Times New Roman"/>
          <w:color w:val="252525"/>
          <w:sz w:val="21"/>
          <w:szCs w:val="21"/>
          <w:shd w:val="clear" w:color="auto" w:fill="FFFFFF"/>
        </w:rPr>
        <w:t> </w:t>
      </w:r>
      <w:hyperlink r:id="rId10" w:tooltip="User interface" w:history="1">
        <w:r w:rsidRPr="002C0453">
          <w:rPr>
            <w:rFonts w:ascii="Helvetica Neue" w:eastAsia="Times New Roman" w:hAnsi="Helvetica Neue" w:cs="Times New Roman"/>
            <w:color w:val="0B0080"/>
            <w:sz w:val="21"/>
            <w:szCs w:val="21"/>
            <w:shd w:val="clear" w:color="auto" w:fill="FFFFFF"/>
          </w:rPr>
          <w:t>user interface</w:t>
        </w:r>
      </w:hyperlink>
      <w:r w:rsidRPr="002C0453">
        <w:rPr>
          <w:rFonts w:ascii="Helvetica Neue" w:eastAsia="Times New Roman" w:hAnsi="Helvetica Neue" w:cs="Times New Roman"/>
          <w:color w:val="252525"/>
          <w:sz w:val="21"/>
          <w:szCs w:val="21"/>
          <w:shd w:val="clear" w:color="auto" w:fill="FFFFFF"/>
        </w:rPr>
        <w:t> </w:t>
      </w:r>
      <w:hyperlink r:id="rId11" w:tooltip="Software component" w:history="1">
        <w:r w:rsidRPr="002C0453">
          <w:rPr>
            <w:rFonts w:ascii="Helvetica Neue" w:eastAsia="Times New Roman" w:hAnsi="Helvetica Neue" w:cs="Times New Roman"/>
            <w:color w:val="0B0080"/>
            <w:sz w:val="21"/>
            <w:szCs w:val="21"/>
            <w:shd w:val="clear" w:color="auto" w:fill="FFFFFF"/>
          </w:rPr>
          <w:t>software components</w:t>
        </w:r>
      </w:hyperlink>
      <w:r w:rsidRPr="002C0453">
        <w:rPr>
          <w:rFonts w:ascii="Helvetica Neue" w:eastAsia="Times New Roman" w:hAnsi="Helvetica Neue" w:cs="Times New Roman"/>
          <w:color w:val="252525"/>
          <w:sz w:val="21"/>
          <w:szCs w:val="21"/>
          <w:shd w:val="clear" w:color="auto" w:fill="FFFFFF"/>
        </w:rPr>
        <w:t> that are managed and displayed in a </w:t>
      </w:r>
      <w:hyperlink r:id="rId12" w:tooltip="Web portal" w:history="1">
        <w:r w:rsidRPr="002C0453">
          <w:rPr>
            <w:rFonts w:ascii="Helvetica Neue" w:eastAsia="Times New Roman" w:hAnsi="Helvetica Neue" w:cs="Times New Roman"/>
            <w:color w:val="0B0080"/>
            <w:sz w:val="21"/>
            <w:szCs w:val="21"/>
            <w:shd w:val="clear" w:color="auto" w:fill="FFFFFF"/>
          </w:rPr>
          <w:t>web portal</w:t>
        </w:r>
      </w:hyperlink>
      <w:r w:rsidRPr="002C0453">
        <w:rPr>
          <w:rFonts w:ascii="Helvetica Neue" w:eastAsia="Times New Roman" w:hAnsi="Helvetica Neue" w:cs="Times New Roman"/>
          <w:color w:val="252525"/>
          <w:sz w:val="21"/>
          <w:szCs w:val="21"/>
          <w:shd w:val="clear" w:color="auto" w:fill="FFFFFF"/>
        </w:rPr>
        <w:t>. </w:t>
      </w:r>
    </w:p>
    <w:p w14:paraId="124CFA31" w14:textId="77777777" w:rsidR="006C2369" w:rsidRDefault="006C2369" w:rsidP="00A14D8E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r w:rsidRPr="00A14D8E">
        <w:rPr>
          <w:rFonts w:asciiTheme="majorHAnsi" w:hAnsiTheme="majorHAnsi"/>
          <w:b/>
          <w:i/>
        </w:rPr>
        <w:t>Organization</w:t>
      </w:r>
      <w:r>
        <w:rPr>
          <w:rFonts w:asciiTheme="majorHAnsi" w:hAnsiTheme="majorHAnsi"/>
        </w:rPr>
        <w:t>:  Users typically belong to an organization (</w:t>
      </w:r>
      <w:r w:rsidR="00E046E3">
        <w:rPr>
          <w:rFonts w:asciiTheme="majorHAnsi" w:hAnsiTheme="majorHAnsi"/>
        </w:rPr>
        <w:t xml:space="preserve">business, civic, </w:t>
      </w:r>
      <w:proofErr w:type="spellStart"/>
      <w:r w:rsidR="00E046E3">
        <w:rPr>
          <w:rFonts w:asciiTheme="majorHAnsi" w:hAnsiTheme="majorHAnsi"/>
        </w:rPr>
        <w:t>govt</w:t>
      </w:r>
      <w:proofErr w:type="spellEnd"/>
      <w:r w:rsidR="00E046E3">
        <w:rPr>
          <w:rFonts w:asciiTheme="majorHAnsi" w:hAnsiTheme="majorHAnsi"/>
        </w:rPr>
        <w:t>, etc.)</w:t>
      </w:r>
    </w:p>
    <w:p w14:paraId="39A6E8B0" w14:textId="47DD9324" w:rsidR="00C87F0F" w:rsidRPr="00C87F0F" w:rsidRDefault="00C87F0F" w:rsidP="00C87F0F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  <w:sz w:val="20"/>
          <w:szCs w:val="20"/>
        </w:rPr>
      </w:pPr>
      <w:r w:rsidRPr="00A14D8E">
        <w:rPr>
          <w:rFonts w:asciiTheme="majorHAnsi" w:hAnsiTheme="majorHAnsi"/>
          <w:b/>
          <w:i/>
        </w:rPr>
        <w:t>User</w:t>
      </w:r>
      <w:r>
        <w:rPr>
          <w:rFonts w:asciiTheme="majorHAnsi" w:hAnsiTheme="majorHAnsi"/>
        </w:rPr>
        <w:t xml:space="preserve">:  registered and committee member </w:t>
      </w:r>
      <w:r w:rsidRPr="00773E9F">
        <w:rPr>
          <w:rFonts w:asciiTheme="majorHAnsi" w:hAnsiTheme="majorHAnsi"/>
          <w:sz w:val="20"/>
          <w:szCs w:val="20"/>
        </w:rPr>
        <w:t>(anyone who wants to access information on the portal.  “Roles” dictate the level of information a user is allowed to access)</w:t>
      </w:r>
    </w:p>
    <w:p w14:paraId="2E26E765" w14:textId="77777777" w:rsidR="006C2369" w:rsidRDefault="006C2369" w:rsidP="00A14D8E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r w:rsidRPr="00A14D8E">
        <w:rPr>
          <w:rFonts w:asciiTheme="majorHAnsi" w:hAnsiTheme="majorHAnsi"/>
          <w:b/>
          <w:i/>
        </w:rPr>
        <w:t>Role</w:t>
      </w:r>
      <w:r>
        <w:rPr>
          <w:rFonts w:asciiTheme="majorHAnsi" w:hAnsiTheme="majorHAnsi"/>
        </w:rPr>
        <w:t>:  a set of permissions given to a user given their role on the committee</w:t>
      </w:r>
    </w:p>
    <w:p w14:paraId="45B05CC8" w14:textId="2607B922" w:rsidR="009700E3" w:rsidRPr="009700E3" w:rsidRDefault="009700E3" w:rsidP="009700E3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r w:rsidRPr="00A14D8E">
        <w:rPr>
          <w:rFonts w:asciiTheme="majorHAnsi" w:hAnsiTheme="majorHAnsi"/>
          <w:b/>
          <w:i/>
        </w:rPr>
        <w:t>Dynamic Data Lists</w:t>
      </w:r>
      <w:r>
        <w:rPr>
          <w:rFonts w:asciiTheme="majorHAnsi" w:hAnsiTheme="majorHAnsi"/>
        </w:rPr>
        <w:t>:  Customized data collection forms (i.e. ITP response forms)</w:t>
      </w:r>
    </w:p>
    <w:p w14:paraId="2587CD02" w14:textId="77777777" w:rsidR="006C2369" w:rsidRDefault="00E046E3" w:rsidP="00A14D8E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r w:rsidRPr="00A14D8E">
        <w:rPr>
          <w:rFonts w:asciiTheme="majorHAnsi" w:hAnsiTheme="majorHAnsi"/>
          <w:b/>
          <w:i/>
        </w:rPr>
        <w:t>Social Collaboration</w:t>
      </w:r>
      <w:r>
        <w:rPr>
          <w:rFonts w:asciiTheme="majorHAnsi" w:hAnsiTheme="majorHAnsi"/>
        </w:rPr>
        <w:t>:</w:t>
      </w:r>
    </w:p>
    <w:p w14:paraId="782BD002" w14:textId="115611B0" w:rsidR="002C0453" w:rsidRDefault="002C0453" w:rsidP="00A14D8E">
      <w:pPr>
        <w:pStyle w:val="ListParagraph"/>
        <w:numPr>
          <w:ilvl w:val="3"/>
          <w:numId w:val="4"/>
        </w:numPr>
        <w:spacing w:before="120" w:after="12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Wikis</w:t>
      </w:r>
      <w:r w:rsidR="009700E3">
        <w:rPr>
          <w:rFonts w:asciiTheme="majorHAnsi" w:hAnsiTheme="majorHAnsi"/>
        </w:rPr>
        <w:t xml:space="preserve"> (minutes, etc.)</w:t>
      </w:r>
    </w:p>
    <w:p w14:paraId="65D08BDC" w14:textId="43D7D4FD" w:rsidR="00E046E3" w:rsidRDefault="00E046E3" w:rsidP="00A14D8E">
      <w:pPr>
        <w:pStyle w:val="ListParagraph"/>
        <w:numPr>
          <w:ilvl w:val="3"/>
          <w:numId w:val="4"/>
        </w:numPr>
        <w:spacing w:before="120" w:after="12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Creating content</w:t>
      </w:r>
    </w:p>
    <w:p w14:paraId="0C92515D" w14:textId="77777777" w:rsidR="00E046E3" w:rsidRDefault="00E046E3" w:rsidP="00A14D8E">
      <w:pPr>
        <w:pStyle w:val="ListParagraph"/>
        <w:numPr>
          <w:ilvl w:val="4"/>
          <w:numId w:val="4"/>
        </w:numPr>
        <w:spacing w:before="120" w:after="12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Documents and Media</w:t>
      </w:r>
    </w:p>
    <w:p w14:paraId="4A12B5EA" w14:textId="4AD9C133" w:rsidR="002C0453" w:rsidRDefault="002C0453" w:rsidP="00A14D8E">
      <w:pPr>
        <w:pStyle w:val="ListParagraph"/>
        <w:numPr>
          <w:ilvl w:val="4"/>
          <w:numId w:val="4"/>
        </w:numPr>
        <w:spacing w:before="120" w:after="120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Asset Publisher</w:t>
      </w:r>
    </w:p>
    <w:p w14:paraId="0C9BAC23" w14:textId="4B277934" w:rsidR="002D22EB" w:rsidRDefault="002D22EB" w:rsidP="00A14D8E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r w:rsidRPr="00A14D8E">
        <w:rPr>
          <w:rFonts w:asciiTheme="majorHAnsi" w:hAnsiTheme="majorHAnsi"/>
          <w:b/>
          <w:i/>
        </w:rPr>
        <w:t>Tasks</w:t>
      </w:r>
      <w:r>
        <w:rPr>
          <w:rFonts w:asciiTheme="majorHAnsi" w:hAnsiTheme="majorHAnsi"/>
        </w:rPr>
        <w:t>:  can be actual tasks or an agenda item</w:t>
      </w:r>
    </w:p>
    <w:p w14:paraId="44B10DDD" w14:textId="258EDEC9" w:rsidR="00264AE4" w:rsidRDefault="00E046E3" w:rsidP="00A14D8E">
      <w:pPr>
        <w:pStyle w:val="ListParagraph"/>
        <w:numPr>
          <w:ilvl w:val="2"/>
          <w:numId w:val="4"/>
        </w:numPr>
        <w:spacing w:before="120" w:after="120"/>
        <w:contextualSpacing w:val="0"/>
        <w:rPr>
          <w:rFonts w:asciiTheme="majorHAnsi" w:hAnsiTheme="majorHAnsi"/>
        </w:rPr>
      </w:pPr>
      <w:r w:rsidRPr="00A14D8E">
        <w:rPr>
          <w:rFonts w:asciiTheme="majorHAnsi" w:hAnsiTheme="majorHAnsi"/>
          <w:b/>
          <w:i/>
        </w:rPr>
        <w:t>Workflow</w:t>
      </w:r>
      <w:r w:rsidR="00773E9F">
        <w:rPr>
          <w:rFonts w:asciiTheme="majorHAnsi" w:hAnsiTheme="majorHAnsi"/>
        </w:rPr>
        <w:t>:  for items that require an approval process (minutes, tactical plans)</w:t>
      </w:r>
    </w:p>
    <w:p w14:paraId="1EDC04C9" w14:textId="77777777" w:rsidR="00E046E3" w:rsidRDefault="00E046E3" w:rsidP="002C0453">
      <w:pPr>
        <w:pStyle w:val="ListParagraph"/>
        <w:ind w:left="2160"/>
        <w:rPr>
          <w:rFonts w:asciiTheme="majorHAnsi" w:hAnsiTheme="majorHAnsi"/>
        </w:rPr>
      </w:pPr>
    </w:p>
    <w:p w14:paraId="79B05C85" w14:textId="627A0771" w:rsidR="006C2369" w:rsidRDefault="00607210" w:rsidP="002C0453">
      <w:pPr>
        <w:pStyle w:val="ListParagraph"/>
        <w:numPr>
          <w:ilvl w:val="1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Two sides</w:t>
      </w:r>
      <w:r w:rsidR="006C2369">
        <w:rPr>
          <w:rFonts w:asciiTheme="majorHAnsi" w:hAnsiTheme="majorHAnsi"/>
        </w:rPr>
        <w:t xml:space="preserve"> to the portal</w:t>
      </w:r>
      <w:r w:rsidR="006C2369">
        <w:rPr>
          <w:rFonts w:asciiTheme="majorHAnsi" w:hAnsiTheme="majorHAnsi"/>
        </w:rPr>
        <w:tab/>
      </w:r>
    </w:p>
    <w:p w14:paraId="7DDA61C9" w14:textId="77777777" w:rsidR="006C2369" w:rsidRDefault="006C2369" w:rsidP="002C0453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>Public:  use as a website with dynamic content management</w:t>
      </w:r>
    </w:p>
    <w:p w14:paraId="3DE64572" w14:textId="7E7C5396" w:rsidR="006C2369" w:rsidRDefault="006C2369" w:rsidP="002C0453">
      <w:pPr>
        <w:pStyle w:val="ListParagraph"/>
        <w:numPr>
          <w:ilvl w:val="2"/>
          <w:numId w:val="4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Private:  where the boards and committees </w:t>
      </w:r>
      <w:r w:rsidR="00607210">
        <w:rPr>
          <w:rFonts w:asciiTheme="majorHAnsi" w:hAnsiTheme="majorHAnsi"/>
        </w:rPr>
        <w:t xml:space="preserve">(sites) </w:t>
      </w:r>
      <w:r>
        <w:rPr>
          <w:rFonts w:asciiTheme="majorHAnsi" w:hAnsiTheme="majorHAnsi"/>
        </w:rPr>
        <w:t>work happens</w:t>
      </w:r>
    </w:p>
    <w:p w14:paraId="59CA9CE3" w14:textId="36753909" w:rsidR="003C2B11" w:rsidRPr="006C2369" w:rsidRDefault="003C2B11" w:rsidP="00043A56">
      <w:pPr>
        <w:pStyle w:val="ListParagraph"/>
        <w:rPr>
          <w:rFonts w:asciiTheme="majorHAnsi" w:hAnsiTheme="majorHAnsi"/>
        </w:rPr>
      </w:pPr>
    </w:p>
    <w:sectPr w:rsidR="003C2B11" w:rsidRPr="006C2369" w:rsidSect="006E2B25">
      <w:headerReference w:type="default" r:id="rId13"/>
      <w:footerReference w:type="even" r:id="rId14"/>
      <w:footerReference w:type="default" r:id="rId15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A43CC" w14:textId="77777777" w:rsidR="007054C2" w:rsidRDefault="007054C2" w:rsidP="00067881">
      <w:r>
        <w:separator/>
      </w:r>
    </w:p>
  </w:endnote>
  <w:endnote w:type="continuationSeparator" w:id="0">
    <w:p w14:paraId="5A5F57B0" w14:textId="77777777" w:rsidR="007054C2" w:rsidRDefault="007054C2" w:rsidP="0006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DD637" w14:textId="77777777" w:rsidR="00043A56" w:rsidRDefault="00043A56" w:rsidP="000678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839E7B" w14:textId="77777777" w:rsidR="00043A56" w:rsidRDefault="00043A56" w:rsidP="0006788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FEDBA" w14:textId="77777777" w:rsidR="00043A56" w:rsidRDefault="00043A56" w:rsidP="000678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778">
      <w:rPr>
        <w:rStyle w:val="PageNumber"/>
        <w:noProof/>
      </w:rPr>
      <w:t>2</w:t>
    </w:r>
    <w:r>
      <w:rPr>
        <w:rStyle w:val="PageNumber"/>
      </w:rPr>
      <w:fldChar w:fldCharType="end"/>
    </w:r>
  </w:p>
  <w:p w14:paraId="16A07486" w14:textId="2657106E" w:rsidR="00043A56" w:rsidRDefault="00043A56" w:rsidP="00067881">
    <w:pPr>
      <w:pStyle w:val="Footer"/>
      <w:tabs>
        <w:tab w:val="clear" w:pos="8640"/>
      </w:tabs>
      <w:ind w:right="360"/>
    </w:pPr>
    <w:r>
      <w:t xml:space="preserve">@2014 Alignment Nashville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009BA" w14:textId="77777777" w:rsidR="007054C2" w:rsidRDefault="007054C2" w:rsidP="00067881">
      <w:r>
        <w:separator/>
      </w:r>
    </w:p>
  </w:footnote>
  <w:footnote w:type="continuationSeparator" w:id="0">
    <w:p w14:paraId="64A2FA35" w14:textId="77777777" w:rsidR="007054C2" w:rsidRDefault="007054C2" w:rsidP="00067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DC24F" w14:textId="1DC81E31" w:rsidR="00043A56" w:rsidRDefault="00043A56" w:rsidP="00067881">
    <w:pPr>
      <w:pStyle w:val="Header"/>
      <w:jc w:val="center"/>
    </w:pPr>
    <w:r>
      <w:rPr>
        <w:noProof/>
      </w:rPr>
      <w:drawing>
        <wp:inline distT="0" distB="0" distL="0" distR="0" wp14:anchorId="213B0F40" wp14:editId="439DBD4D">
          <wp:extent cx="2511490" cy="402304"/>
          <wp:effectExtent l="0" t="0" r="317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ignment-USA-logo-word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424" cy="402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58E733" w14:textId="7D6093D0" w:rsidR="00043A56" w:rsidRPr="009F6006" w:rsidRDefault="00043A56" w:rsidP="009F6006">
    <w:pPr>
      <w:jc w:val="center"/>
      <w:rPr>
        <w:rFonts w:asciiTheme="majorHAnsi" w:hAnsiTheme="majorHAnsi"/>
      </w:rPr>
    </w:pPr>
    <w:r>
      <w:rPr>
        <w:rFonts w:asciiTheme="majorHAnsi" w:hAnsiTheme="majorHAnsi"/>
      </w:rPr>
      <w:t xml:space="preserve">Com-Co PORTAL ADMINISTRATION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71EC8"/>
    <w:multiLevelType w:val="hybridMultilevel"/>
    <w:tmpl w:val="12884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A418A"/>
    <w:multiLevelType w:val="hybridMultilevel"/>
    <w:tmpl w:val="2AB8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10A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FD36B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5A81E2B"/>
    <w:multiLevelType w:val="hybridMultilevel"/>
    <w:tmpl w:val="FB0CA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11"/>
    <w:rsid w:val="00036D96"/>
    <w:rsid w:val="00043A56"/>
    <w:rsid w:val="00051778"/>
    <w:rsid w:val="00055D1F"/>
    <w:rsid w:val="00067881"/>
    <w:rsid w:val="000A0BDF"/>
    <w:rsid w:val="000F62E5"/>
    <w:rsid w:val="00124B78"/>
    <w:rsid w:val="0013024B"/>
    <w:rsid w:val="001406E2"/>
    <w:rsid w:val="00147345"/>
    <w:rsid w:val="00195DCF"/>
    <w:rsid w:val="001E14C1"/>
    <w:rsid w:val="001F2566"/>
    <w:rsid w:val="00224DC7"/>
    <w:rsid w:val="00264AE4"/>
    <w:rsid w:val="00267621"/>
    <w:rsid w:val="002C0453"/>
    <w:rsid w:val="002C0507"/>
    <w:rsid w:val="002D22EB"/>
    <w:rsid w:val="002D4A4B"/>
    <w:rsid w:val="003114EB"/>
    <w:rsid w:val="00314DF0"/>
    <w:rsid w:val="0032477E"/>
    <w:rsid w:val="003C2B11"/>
    <w:rsid w:val="003E3D68"/>
    <w:rsid w:val="00404A9F"/>
    <w:rsid w:val="004400CE"/>
    <w:rsid w:val="004700C4"/>
    <w:rsid w:val="004B63CF"/>
    <w:rsid w:val="004E579D"/>
    <w:rsid w:val="004F6965"/>
    <w:rsid w:val="0051769B"/>
    <w:rsid w:val="005D7DB1"/>
    <w:rsid w:val="005E4443"/>
    <w:rsid w:val="00607210"/>
    <w:rsid w:val="0062547A"/>
    <w:rsid w:val="0065465E"/>
    <w:rsid w:val="00677C21"/>
    <w:rsid w:val="006C0B3E"/>
    <w:rsid w:val="006C2369"/>
    <w:rsid w:val="006E0793"/>
    <w:rsid w:val="006E2B25"/>
    <w:rsid w:val="007054C2"/>
    <w:rsid w:val="00773E9F"/>
    <w:rsid w:val="0079233E"/>
    <w:rsid w:val="007C2E01"/>
    <w:rsid w:val="007C518A"/>
    <w:rsid w:val="007E056D"/>
    <w:rsid w:val="00847EDB"/>
    <w:rsid w:val="008B0527"/>
    <w:rsid w:val="008E5E61"/>
    <w:rsid w:val="009318E5"/>
    <w:rsid w:val="009700E3"/>
    <w:rsid w:val="009C1A14"/>
    <w:rsid w:val="009F2F43"/>
    <w:rsid w:val="009F6006"/>
    <w:rsid w:val="00A14D8E"/>
    <w:rsid w:val="00A45AFF"/>
    <w:rsid w:val="00A70B70"/>
    <w:rsid w:val="00B766C6"/>
    <w:rsid w:val="00BB0BA8"/>
    <w:rsid w:val="00BB7541"/>
    <w:rsid w:val="00BF2C0E"/>
    <w:rsid w:val="00C07B63"/>
    <w:rsid w:val="00C377BF"/>
    <w:rsid w:val="00C5349E"/>
    <w:rsid w:val="00C87F0F"/>
    <w:rsid w:val="00CA7878"/>
    <w:rsid w:val="00CC4E11"/>
    <w:rsid w:val="00D032DD"/>
    <w:rsid w:val="00D319FD"/>
    <w:rsid w:val="00D46FCE"/>
    <w:rsid w:val="00D962A9"/>
    <w:rsid w:val="00DA59A2"/>
    <w:rsid w:val="00DB0EF8"/>
    <w:rsid w:val="00DD1938"/>
    <w:rsid w:val="00DF15EF"/>
    <w:rsid w:val="00E046E3"/>
    <w:rsid w:val="00E60EAD"/>
    <w:rsid w:val="00F01F06"/>
    <w:rsid w:val="00F60F87"/>
    <w:rsid w:val="00F92E06"/>
    <w:rsid w:val="00FC2350"/>
    <w:rsid w:val="00FD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56AF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B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0527"/>
  </w:style>
  <w:style w:type="character" w:styleId="Hyperlink">
    <w:name w:val="Hyperlink"/>
    <w:basedOn w:val="DefaultParagraphFont"/>
    <w:uiPriority w:val="99"/>
    <w:semiHidden/>
    <w:unhideWhenUsed/>
    <w:rsid w:val="002C04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81"/>
  </w:style>
  <w:style w:type="paragraph" w:styleId="Footer">
    <w:name w:val="footer"/>
    <w:basedOn w:val="Normal"/>
    <w:link w:val="FooterChar"/>
    <w:uiPriority w:val="99"/>
    <w:unhideWhenUsed/>
    <w:rsid w:val="00067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881"/>
  </w:style>
  <w:style w:type="paragraph" w:styleId="BalloonText">
    <w:name w:val="Balloon Text"/>
    <w:basedOn w:val="Normal"/>
    <w:link w:val="BalloonTextChar"/>
    <w:uiPriority w:val="99"/>
    <w:semiHidden/>
    <w:unhideWhenUsed/>
    <w:rsid w:val="000678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8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67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B1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0527"/>
  </w:style>
  <w:style w:type="character" w:styleId="Hyperlink">
    <w:name w:val="Hyperlink"/>
    <w:basedOn w:val="DefaultParagraphFont"/>
    <w:uiPriority w:val="99"/>
    <w:semiHidden/>
    <w:unhideWhenUsed/>
    <w:rsid w:val="002C04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78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81"/>
  </w:style>
  <w:style w:type="paragraph" w:styleId="Footer">
    <w:name w:val="footer"/>
    <w:basedOn w:val="Normal"/>
    <w:link w:val="FooterChar"/>
    <w:uiPriority w:val="99"/>
    <w:unhideWhenUsed/>
    <w:rsid w:val="000678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881"/>
  </w:style>
  <w:style w:type="paragraph" w:styleId="BalloonText">
    <w:name w:val="Balloon Text"/>
    <w:basedOn w:val="Normal"/>
    <w:link w:val="BalloonTextChar"/>
    <w:uiPriority w:val="99"/>
    <w:semiHidden/>
    <w:unhideWhenUsed/>
    <w:rsid w:val="000678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81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06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n.wikipedia.org/wiki/Web_port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n.wikipedia.org/wiki/Software_componen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en.wikipedia.org/wiki/User_interfa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.wikipedia.org/wiki/Pluggable_look_and_fee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41BA21-380C-4F64-8204-04646CD90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Alignment Nashville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 Biggs</dc:creator>
  <cp:lastModifiedBy>Regina</cp:lastModifiedBy>
  <cp:revision>2</cp:revision>
  <cp:lastPrinted>2014-06-05T14:34:00Z</cp:lastPrinted>
  <dcterms:created xsi:type="dcterms:W3CDTF">2014-08-19T14:57:00Z</dcterms:created>
  <dcterms:modified xsi:type="dcterms:W3CDTF">2014-08-19T14:57:00Z</dcterms:modified>
</cp:coreProperties>
</file>